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67"/>
        <w:gridCol w:w="7881"/>
        <w:gridCol w:w="1985"/>
      </w:tblGrid>
      <w:tr w:rsidR="009545FE" w14:paraId="26BB5463" w14:textId="77777777" w:rsidTr="00222CB5">
        <w:tc>
          <w:tcPr>
            <w:tcW w:w="10433" w:type="dxa"/>
            <w:gridSpan w:val="3"/>
            <w:tcBorders>
              <w:top w:val="single" w:sz="6" w:space="0" w:color="auto"/>
              <w:bottom w:val="nil"/>
            </w:tcBorders>
          </w:tcPr>
          <w:p w14:paraId="30397146" w14:textId="77777777" w:rsidR="009545FE" w:rsidRDefault="009545FE" w:rsidP="00222CB5">
            <w:pPr>
              <w:pStyle w:val="ALT-NNeutralPara"/>
              <w:widowControl w:val="0"/>
              <w:tabs>
                <w:tab w:val="left" w:pos="3969"/>
                <w:tab w:val="left" w:pos="7938"/>
              </w:tabs>
              <w:spacing w:line="240" w:lineRule="auto"/>
              <w:rPr>
                <w:rFonts w:ascii="Arial" w:hAnsi="Arial"/>
                <w:sz w:val="22"/>
              </w:rPr>
            </w:pPr>
            <w:r w:rsidRPr="001A3EE0">
              <w:rPr>
                <w:rFonts w:ascii="Arial" w:hAnsi="Arial"/>
                <w:sz w:val="40"/>
              </w:rPr>
              <w:t>DASS</w:t>
            </w:r>
            <w:r w:rsidRPr="001A3EE0">
              <w:rPr>
                <w:rFonts w:ascii="Arial" w:hAnsi="Arial"/>
                <w:spacing w:val="-180"/>
                <w:sz w:val="40"/>
              </w:rPr>
              <w:t xml:space="preserve"> </w:t>
            </w:r>
            <w:r w:rsidRPr="001A3EE0">
              <w:rPr>
                <w:rFonts w:ascii="Arial" w:hAnsi="Arial"/>
                <w:sz w:val="40"/>
              </w:rPr>
              <w:t>21</w:t>
            </w:r>
            <w:r>
              <w:rPr>
                <w:rFonts w:ascii="Arial" w:hAnsi="Arial"/>
                <w:i/>
                <w:sz w:val="72"/>
              </w:rPr>
              <w:tab/>
            </w:r>
            <w:r w:rsidRPr="0006292D">
              <w:rPr>
                <w:rFonts w:ascii="Arial" w:hAnsi="Arial"/>
                <w:b/>
                <w:i/>
              </w:rPr>
              <w:t xml:space="preserve">             </w:t>
            </w:r>
            <w:r>
              <w:rPr>
                <w:rFonts w:ascii="Arial" w:hAnsi="Arial"/>
                <w:b/>
                <w:i/>
              </w:rPr>
              <w:t>ID</w:t>
            </w:r>
            <w:r w:rsidRPr="0006292D">
              <w:rPr>
                <w:rFonts w:ascii="Arial" w:hAnsi="Arial"/>
                <w:b/>
                <w:i/>
              </w:rPr>
              <w:t xml:space="preserve">:                                        </w:t>
            </w:r>
            <w:r w:rsidRPr="00EF1257">
              <w:rPr>
                <w:rFonts w:ascii="Arial" w:hAnsi="Arial"/>
                <w:b/>
                <w:i/>
              </w:rPr>
              <w:t>Date</w:t>
            </w:r>
            <w:r w:rsidRPr="00EF1257">
              <w:rPr>
                <w:rFonts w:ascii="Arial" w:hAnsi="Arial"/>
                <w:b/>
                <w:i/>
                <w:sz w:val="22"/>
              </w:rPr>
              <w:t>:</w:t>
            </w:r>
          </w:p>
        </w:tc>
      </w:tr>
      <w:tr w:rsidR="009545FE" w14:paraId="6E28873A" w14:textId="77777777" w:rsidTr="00222CB5">
        <w:tc>
          <w:tcPr>
            <w:tcW w:w="10433" w:type="dxa"/>
            <w:gridSpan w:val="3"/>
            <w:tcBorders>
              <w:top w:val="single" w:sz="24" w:space="0" w:color="auto"/>
              <w:bottom w:val="nil"/>
            </w:tcBorders>
          </w:tcPr>
          <w:p w14:paraId="7BA11827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before="240" w:after="0" w:line="240" w:lineRule="auto"/>
              <w:ind w:left="0" w:firstLine="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read each statement and circle a number 0, 1, 2 or 3 which indicates how much the statement applied to you </w:t>
            </w:r>
            <w:r>
              <w:rPr>
                <w:rFonts w:ascii="Arial" w:hAnsi="Arial"/>
                <w:i/>
                <w:sz w:val="22"/>
              </w:rPr>
              <w:t>over the past week</w:t>
            </w:r>
            <w:r>
              <w:rPr>
                <w:rFonts w:ascii="Arial" w:hAnsi="Arial"/>
                <w:sz w:val="22"/>
              </w:rPr>
              <w:t>.  There are no right or wrong answers.  Do not spend too much time on any statement.</w:t>
            </w:r>
          </w:p>
        </w:tc>
      </w:tr>
      <w:tr w:rsidR="009545FE" w14:paraId="3A9A5AAF" w14:textId="77777777" w:rsidTr="00222CB5">
        <w:tc>
          <w:tcPr>
            <w:tcW w:w="10433" w:type="dxa"/>
            <w:gridSpan w:val="3"/>
            <w:tcBorders>
              <w:top w:val="nil"/>
              <w:bottom w:val="nil"/>
            </w:tcBorders>
          </w:tcPr>
          <w:p w14:paraId="23D8AE0A" w14:textId="77777777" w:rsidR="009545FE" w:rsidRDefault="009545FE" w:rsidP="00222CB5">
            <w:pPr>
              <w:keepNext/>
              <w:keepLines/>
              <w:tabs>
                <w:tab w:val="left" w:pos="7938"/>
              </w:tabs>
              <w:spacing w:before="24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The rating scale is as follows:</w:t>
            </w:r>
          </w:p>
          <w:p w14:paraId="4A9973C0" w14:textId="77777777" w:rsidR="009545FE" w:rsidRDefault="009545FE" w:rsidP="00222CB5">
            <w:pPr>
              <w:tabs>
                <w:tab w:val="left" w:pos="793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  Did not apply to me at all</w:t>
            </w:r>
          </w:p>
          <w:p w14:paraId="7BFA567A" w14:textId="77777777" w:rsidR="009545FE" w:rsidRDefault="009545FE" w:rsidP="00222CB5">
            <w:pPr>
              <w:tabs>
                <w:tab w:val="left" w:pos="992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 Applied to me to some degree, or some of the time</w:t>
            </w:r>
          </w:p>
          <w:p w14:paraId="4DD47C55" w14:textId="77777777" w:rsidR="009545FE" w:rsidRDefault="009545FE" w:rsidP="00222CB5">
            <w:pPr>
              <w:tabs>
                <w:tab w:val="left" w:pos="793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 Applied to me to a considerable degree, or a good part of time</w:t>
            </w:r>
          </w:p>
          <w:p w14:paraId="6BB2A603" w14:textId="77777777" w:rsidR="009545FE" w:rsidRDefault="009545FE" w:rsidP="00222CB5">
            <w:pPr>
              <w:tabs>
                <w:tab w:val="left" w:pos="793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 Applied to me very much, or most of the time</w:t>
            </w:r>
          </w:p>
          <w:p w14:paraId="3F97B8D3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0" w:line="240" w:lineRule="auto"/>
              <w:ind w:left="0" w:firstLine="0"/>
              <w:rPr>
                <w:rFonts w:ascii="Arial" w:hAnsi="Arial"/>
                <w:sz w:val="22"/>
              </w:rPr>
            </w:pPr>
          </w:p>
        </w:tc>
      </w:tr>
      <w:tr w:rsidR="009545FE" w14:paraId="32E521C0" w14:textId="77777777" w:rsidTr="00222CB5">
        <w:tc>
          <w:tcPr>
            <w:tcW w:w="567" w:type="dxa"/>
            <w:tcBorders>
              <w:top w:val="single" w:sz="6" w:space="0" w:color="auto"/>
              <w:bottom w:val="nil"/>
              <w:right w:val="nil"/>
            </w:tcBorders>
          </w:tcPr>
          <w:p w14:paraId="4E95B1DB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before="200" w:after="160" w:line="240" w:lineRule="auto"/>
              <w:ind w:left="0" w:firstLine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8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D506EF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before="200" w:after="16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found it hard to wind down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</w:tcBorders>
          </w:tcPr>
          <w:p w14:paraId="0A77D9A4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before="200" w:after="16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0      1      2      3</w:t>
            </w:r>
          </w:p>
        </w:tc>
      </w:tr>
      <w:tr w:rsidR="009545FE" w14:paraId="2C29C82C" w14:textId="77777777" w:rsidTr="00222CB5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B4C8CEE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14:paraId="62C7598E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was aware of dryness of my mouth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14C38749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0      1      2      3</w:t>
            </w:r>
          </w:p>
        </w:tc>
      </w:tr>
      <w:tr w:rsidR="009545FE" w14:paraId="6E3F71DD" w14:textId="77777777" w:rsidTr="00222CB5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9F112DB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14:paraId="106D315B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couldn't seem to experience any positive feeling at all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480B22B6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0      1      2      3</w:t>
            </w:r>
          </w:p>
        </w:tc>
      </w:tr>
      <w:tr w:rsidR="009545FE" w14:paraId="6E0A6AA5" w14:textId="77777777" w:rsidTr="00222CB5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3000BA5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14:paraId="03CB8333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experienced breathing difficulty (</w:t>
            </w:r>
            <w:proofErr w:type="spellStart"/>
            <w:r>
              <w:rPr>
                <w:rFonts w:ascii="Arial" w:hAnsi="Arial"/>
                <w:sz w:val="22"/>
              </w:rPr>
              <w:t>eg</w:t>
            </w:r>
            <w:proofErr w:type="spellEnd"/>
            <w:r>
              <w:rPr>
                <w:rFonts w:ascii="Arial" w:hAnsi="Arial"/>
                <w:sz w:val="22"/>
              </w:rPr>
              <w:t>, excessively rapid breathing,</w:t>
            </w:r>
            <w:r>
              <w:rPr>
                <w:rFonts w:ascii="Arial" w:hAnsi="Arial"/>
                <w:sz w:val="22"/>
              </w:rPr>
              <w:br/>
              <w:t>breathlessness in the absence of physical exertion)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174EF3B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0      1      2      3</w:t>
            </w:r>
          </w:p>
        </w:tc>
      </w:tr>
      <w:tr w:rsidR="009545FE" w14:paraId="1302BDA7" w14:textId="77777777" w:rsidTr="00222CB5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0AA2F55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14:paraId="3BE69F3B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2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found it difficult to work up the initiative to do things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19775BA0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0      1      2      3</w:t>
            </w:r>
          </w:p>
        </w:tc>
      </w:tr>
      <w:tr w:rsidR="009545FE" w14:paraId="6C80E575" w14:textId="77777777" w:rsidTr="00222CB5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B326FCE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14:paraId="08F81E43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tended to over-react to situations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1AD9D86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0      1      2      3</w:t>
            </w:r>
          </w:p>
        </w:tc>
      </w:tr>
      <w:tr w:rsidR="009545FE" w14:paraId="75308F3D" w14:textId="77777777" w:rsidTr="00222CB5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7EFBA28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14:paraId="32C565BA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experienced trembling (</w:t>
            </w:r>
            <w:proofErr w:type="spellStart"/>
            <w:r>
              <w:rPr>
                <w:rFonts w:ascii="Arial" w:hAnsi="Arial"/>
                <w:sz w:val="22"/>
              </w:rPr>
              <w:t>eg</w:t>
            </w:r>
            <w:proofErr w:type="spellEnd"/>
            <w:r>
              <w:rPr>
                <w:rFonts w:ascii="Arial" w:hAnsi="Arial"/>
                <w:sz w:val="22"/>
              </w:rPr>
              <w:t>, in the hands)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59DC5833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0      1      2      3</w:t>
            </w:r>
          </w:p>
        </w:tc>
      </w:tr>
      <w:tr w:rsidR="009545FE" w14:paraId="0C68E5BB" w14:textId="77777777" w:rsidTr="00222CB5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2F41AE2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14:paraId="49B83687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felt that I was using a lot of nervous energy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B10BE7F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0      1      2      3</w:t>
            </w:r>
          </w:p>
        </w:tc>
      </w:tr>
      <w:tr w:rsidR="009545FE" w14:paraId="1CB60ABB" w14:textId="77777777" w:rsidTr="00222CB5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F41F760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14:paraId="10BBD972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was worried about situations in which I might panic and make</w:t>
            </w:r>
            <w:r>
              <w:rPr>
                <w:rFonts w:ascii="Arial" w:hAnsi="Arial"/>
                <w:sz w:val="22"/>
              </w:rPr>
              <w:br/>
              <w:t>a fool of myself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1191AD67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0      1      2      3</w:t>
            </w:r>
          </w:p>
        </w:tc>
      </w:tr>
      <w:tr w:rsidR="009545FE" w14:paraId="50C6AADD" w14:textId="77777777" w:rsidTr="00222CB5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EC67843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14:paraId="6F004B06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felt that I had nothing to look forward 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94B1738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0      1      2      3</w:t>
            </w:r>
          </w:p>
        </w:tc>
      </w:tr>
      <w:tr w:rsidR="009545FE" w14:paraId="3F11E219" w14:textId="77777777" w:rsidTr="00222CB5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095D34C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14:paraId="3ED803D8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found myself getting agitated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00184B6A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0      1      2      3</w:t>
            </w:r>
          </w:p>
        </w:tc>
      </w:tr>
      <w:tr w:rsidR="009545FE" w14:paraId="7617161B" w14:textId="77777777" w:rsidTr="00222CB5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C1BA297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14:paraId="3B39433D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found it difficult to relax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1ED54079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0      1      2      3</w:t>
            </w:r>
          </w:p>
        </w:tc>
      </w:tr>
      <w:tr w:rsidR="009545FE" w14:paraId="4A1D5367" w14:textId="77777777" w:rsidTr="00222CB5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EB7F3D4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14:paraId="22120D1F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felt down-hearted and blue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98E108A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0      1      2      3</w:t>
            </w:r>
          </w:p>
        </w:tc>
      </w:tr>
      <w:tr w:rsidR="009545FE" w14:paraId="2FFAFE7A" w14:textId="77777777" w:rsidTr="00222CB5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2156504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14:paraId="69D1390C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was intolerant of anything that kept me from getting on with</w:t>
            </w:r>
            <w:r>
              <w:rPr>
                <w:rFonts w:ascii="Arial" w:hAnsi="Arial"/>
                <w:sz w:val="22"/>
              </w:rPr>
              <w:br/>
              <w:t>what I was doing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1A865F19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0      1      2      3</w:t>
            </w:r>
          </w:p>
        </w:tc>
      </w:tr>
      <w:tr w:rsidR="009545FE" w14:paraId="3B276E5B" w14:textId="77777777" w:rsidTr="00222CB5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B01513B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14:paraId="0C962625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felt I was close to panic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7420785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0      1      2      3</w:t>
            </w:r>
          </w:p>
        </w:tc>
      </w:tr>
      <w:tr w:rsidR="009545FE" w14:paraId="63940D72" w14:textId="77777777" w:rsidTr="00222CB5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2C16868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14:paraId="00CF4556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was unable to become enthusiastic about anything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AA3A8EB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0      1      2      3</w:t>
            </w:r>
          </w:p>
        </w:tc>
      </w:tr>
      <w:tr w:rsidR="009545FE" w14:paraId="34E2D4EC" w14:textId="77777777" w:rsidTr="00222CB5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1D4BE18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14:paraId="198D81A0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felt I wasn't worth much as a person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64B2A7F9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0      1      2      3</w:t>
            </w:r>
          </w:p>
        </w:tc>
      </w:tr>
      <w:tr w:rsidR="009545FE" w14:paraId="5FB1D0E6" w14:textId="77777777" w:rsidTr="00222CB5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D0F36ED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14:paraId="4BBB1018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2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felt that I was rather touchy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62653512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0      1      2      3</w:t>
            </w:r>
          </w:p>
        </w:tc>
      </w:tr>
      <w:tr w:rsidR="009545FE" w14:paraId="76468C3B" w14:textId="77777777" w:rsidTr="00222CB5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3A7EDD5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14:paraId="1C5BDBE6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was aware of the action of my heart in the absence of physical</w:t>
            </w:r>
            <w:r>
              <w:rPr>
                <w:rFonts w:ascii="Arial" w:hAnsi="Arial"/>
                <w:sz w:val="22"/>
              </w:rPr>
              <w:br/>
              <w:t>exertion (</w:t>
            </w:r>
            <w:proofErr w:type="spellStart"/>
            <w:r>
              <w:rPr>
                <w:rFonts w:ascii="Arial" w:hAnsi="Arial"/>
                <w:sz w:val="22"/>
              </w:rPr>
              <w:t>eg</w:t>
            </w:r>
            <w:proofErr w:type="spellEnd"/>
            <w:r>
              <w:rPr>
                <w:rFonts w:ascii="Arial" w:hAnsi="Arial"/>
                <w:sz w:val="22"/>
              </w:rPr>
              <w:t>, sense of heart rate increase, heart missing a beat)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0B0FC007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0      1      2      3</w:t>
            </w:r>
          </w:p>
        </w:tc>
      </w:tr>
      <w:tr w:rsidR="009545FE" w14:paraId="2F3460D1" w14:textId="77777777" w:rsidTr="00222CB5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B7E9C69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14:paraId="13432E0E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felt scared without any good reason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134A949F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16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0      1      2      3</w:t>
            </w:r>
          </w:p>
        </w:tc>
      </w:tr>
      <w:tr w:rsidR="009545FE" w14:paraId="675D90C4" w14:textId="77777777" w:rsidTr="00222CB5">
        <w:trPr>
          <w:trHeight w:val="422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7730F97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200" w:line="240" w:lineRule="auto"/>
              <w:ind w:left="0" w:firstLine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14:paraId="6429C947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20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felt that life was meaningless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21B9630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20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0      1      2      3</w:t>
            </w:r>
          </w:p>
        </w:tc>
      </w:tr>
      <w:tr w:rsidR="009545FE" w14:paraId="31211390" w14:textId="77777777" w:rsidTr="00222CB5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B87AD89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200" w:line="240" w:lineRule="auto"/>
              <w:ind w:left="0" w:firstLine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14:paraId="6F191DAF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20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thought about death or suicide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194B644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20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0      1      2      3</w:t>
            </w:r>
          </w:p>
        </w:tc>
      </w:tr>
      <w:tr w:rsidR="009545FE" w14:paraId="32AAC5DC" w14:textId="77777777" w:rsidTr="00222CB5"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14:paraId="5CF85261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200" w:line="240" w:lineRule="auto"/>
              <w:ind w:left="0" w:firstLine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7D2FA0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20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wanted to kill myself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</w:tcBorders>
          </w:tcPr>
          <w:p w14:paraId="0698E58B" w14:textId="77777777" w:rsidR="009545FE" w:rsidRDefault="009545FE" w:rsidP="00222CB5">
            <w:pPr>
              <w:pStyle w:val="ALT-RREFERENCE"/>
              <w:tabs>
                <w:tab w:val="clear" w:pos="8732"/>
              </w:tabs>
              <w:spacing w:after="200"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0      1      2      3</w:t>
            </w:r>
          </w:p>
        </w:tc>
      </w:tr>
    </w:tbl>
    <w:p w14:paraId="5C7563E2" w14:textId="77777777" w:rsidR="001249B2" w:rsidRDefault="00D645CC">
      <w:pPr>
        <w:pStyle w:val="Title"/>
      </w:pPr>
      <w:r>
        <w:br w:type="page"/>
      </w:r>
      <w:r w:rsidR="009545FE">
        <w:lastRenderedPageBreak/>
        <w:t>ASRM Scale</w:t>
      </w:r>
    </w:p>
    <w:p w14:paraId="1E85C293" w14:textId="77777777" w:rsidR="001249B2" w:rsidRDefault="001249B2"/>
    <w:p w14:paraId="0C864358" w14:textId="77777777" w:rsidR="001249B2" w:rsidRDefault="009545FE">
      <w:r>
        <w:t>Instructions:</w:t>
      </w:r>
    </w:p>
    <w:p w14:paraId="15D23474" w14:textId="77777777" w:rsidR="001249B2" w:rsidRDefault="009545FE">
      <w:pPr>
        <w:numPr>
          <w:ilvl w:val="0"/>
          <w:numId w:val="5"/>
        </w:numPr>
      </w:pPr>
      <w:r>
        <w:t>On this questionnaire are groups of 5 statements; read each group of statements carefully.</w:t>
      </w:r>
    </w:p>
    <w:p w14:paraId="3C33036F" w14:textId="77777777" w:rsidR="001249B2" w:rsidRDefault="009545FE">
      <w:pPr>
        <w:numPr>
          <w:ilvl w:val="0"/>
          <w:numId w:val="5"/>
        </w:numPr>
      </w:pPr>
      <w:r>
        <w:t xml:space="preserve">Choose the one statement in each group that best describes the way you have been feeling </w:t>
      </w:r>
      <w:r>
        <w:rPr>
          <w:b/>
        </w:rPr>
        <w:t>for the past week</w:t>
      </w:r>
      <w:r>
        <w:t>.</w:t>
      </w:r>
    </w:p>
    <w:p w14:paraId="0C178322" w14:textId="77777777" w:rsidR="001249B2" w:rsidRDefault="009545FE">
      <w:pPr>
        <w:numPr>
          <w:ilvl w:val="0"/>
          <w:numId w:val="5"/>
        </w:numPr>
      </w:pPr>
      <w:r>
        <w:t>Circle the number next to the statement you picked.</w:t>
      </w:r>
    </w:p>
    <w:p w14:paraId="7D0E5F9A" w14:textId="77777777" w:rsidR="001249B2" w:rsidRDefault="009545FE">
      <w:pPr>
        <w:numPr>
          <w:ilvl w:val="0"/>
          <w:numId w:val="5"/>
        </w:numPr>
      </w:pPr>
      <w:r>
        <w:t>Please note:  The word “occasionally” when used here means once or twice; “often” means several times or more; “frequently” means most of the time.</w:t>
      </w:r>
    </w:p>
    <w:p w14:paraId="2B769640" w14:textId="77777777" w:rsidR="001249B2" w:rsidRDefault="001249B2"/>
    <w:p w14:paraId="7F6EE01A" w14:textId="77777777" w:rsidR="001249B2" w:rsidRDefault="001249B2">
      <w:pPr>
        <w:pStyle w:val="Header"/>
        <w:tabs>
          <w:tab w:val="clear" w:pos="4320"/>
          <w:tab w:val="clear" w:pos="8640"/>
        </w:tabs>
      </w:pPr>
    </w:p>
    <w:p w14:paraId="5B9830E4" w14:textId="77777777" w:rsidR="001249B2" w:rsidRDefault="009545FE">
      <w:r>
        <w:t xml:space="preserve">1]  </w:t>
      </w:r>
      <w:r>
        <w:tab/>
        <w:t>0  I do not feel happier or more cheerful than usual.</w:t>
      </w:r>
    </w:p>
    <w:p w14:paraId="789886F2" w14:textId="77777777" w:rsidR="001249B2" w:rsidRDefault="009545FE">
      <w:pPr>
        <w:ind w:left="720"/>
      </w:pPr>
      <w:r>
        <w:t>1  I occasionally feel happier or more cheerful than usual.</w:t>
      </w:r>
    </w:p>
    <w:p w14:paraId="0E7DF63E" w14:textId="77777777" w:rsidR="001249B2" w:rsidRDefault="009545FE">
      <w:pPr>
        <w:ind w:left="720"/>
      </w:pPr>
      <w:r>
        <w:t>2  I often feel happier or more cheerful than usual.</w:t>
      </w:r>
    </w:p>
    <w:p w14:paraId="115C539C" w14:textId="77777777" w:rsidR="001249B2" w:rsidRDefault="009545FE">
      <w:pPr>
        <w:ind w:left="720"/>
      </w:pPr>
      <w:r>
        <w:t>3  I feel happier or more cheerful than usual most of the time.</w:t>
      </w:r>
    </w:p>
    <w:p w14:paraId="1E004C29" w14:textId="77777777" w:rsidR="001249B2" w:rsidRDefault="009545FE">
      <w:pPr>
        <w:ind w:left="720"/>
      </w:pPr>
      <w:r>
        <w:t>4  I feel happier or more cheerful than usual all of the time.</w:t>
      </w:r>
    </w:p>
    <w:p w14:paraId="0C76751F" w14:textId="77777777" w:rsidR="001249B2" w:rsidRDefault="001249B2"/>
    <w:p w14:paraId="3777F0E4" w14:textId="77777777" w:rsidR="001249B2" w:rsidRDefault="009545FE">
      <w:r>
        <w:t xml:space="preserve">2]  </w:t>
      </w:r>
      <w:r>
        <w:tab/>
        <w:t>0  I do not feel more self-confident than usual.</w:t>
      </w:r>
    </w:p>
    <w:p w14:paraId="0F613160" w14:textId="77777777" w:rsidR="001249B2" w:rsidRDefault="009545FE">
      <w:pPr>
        <w:ind w:left="720"/>
      </w:pPr>
      <w:r>
        <w:t>1  I occasionally feel more self-confident than usual.</w:t>
      </w:r>
    </w:p>
    <w:p w14:paraId="1EAFDB7C" w14:textId="77777777" w:rsidR="001249B2" w:rsidRDefault="009545FE">
      <w:pPr>
        <w:ind w:left="720"/>
      </w:pPr>
      <w:r>
        <w:t>2  I often feel more self-confident than usual.</w:t>
      </w:r>
    </w:p>
    <w:p w14:paraId="5B83F2F2" w14:textId="77777777" w:rsidR="001249B2" w:rsidRDefault="009545FE">
      <w:pPr>
        <w:ind w:left="720"/>
      </w:pPr>
      <w:r>
        <w:t>3  I feel more self-confident than usual most of the time.</w:t>
      </w:r>
    </w:p>
    <w:p w14:paraId="700C1204" w14:textId="77777777" w:rsidR="001249B2" w:rsidRDefault="009545FE">
      <w:pPr>
        <w:ind w:left="720"/>
      </w:pPr>
      <w:r>
        <w:t>4  I feel extremely self-confident all of the time.</w:t>
      </w:r>
    </w:p>
    <w:p w14:paraId="1A1C1712" w14:textId="77777777" w:rsidR="001249B2" w:rsidRDefault="001249B2"/>
    <w:p w14:paraId="42ADCB81" w14:textId="77777777" w:rsidR="001249B2" w:rsidRDefault="009545FE">
      <w:r>
        <w:t xml:space="preserve">3]  </w:t>
      </w:r>
      <w:r>
        <w:tab/>
        <w:t>0  I do not need less sleep than usual.</w:t>
      </w:r>
    </w:p>
    <w:p w14:paraId="2064F606" w14:textId="77777777" w:rsidR="001249B2" w:rsidRDefault="009545FE">
      <w:pPr>
        <w:ind w:left="720"/>
      </w:pPr>
      <w:r>
        <w:t>1  I occasionally need less sleep than usual.</w:t>
      </w:r>
    </w:p>
    <w:p w14:paraId="5C3EF5B5" w14:textId="77777777" w:rsidR="001249B2" w:rsidRDefault="009545FE">
      <w:pPr>
        <w:ind w:left="720"/>
      </w:pPr>
      <w:r>
        <w:t>2  I often need less sleep than usual.</w:t>
      </w:r>
    </w:p>
    <w:p w14:paraId="7664FD10" w14:textId="77777777" w:rsidR="001249B2" w:rsidRDefault="009545FE">
      <w:pPr>
        <w:ind w:left="720"/>
      </w:pPr>
      <w:r>
        <w:t>3  I frequently need less sleep than usual.</w:t>
      </w:r>
    </w:p>
    <w:p w14:paraId="1B4D46A0" w14:textId="77777777" w:rsidR="001249B2" w:rsidRDefault="009545FE">
      <w:pPr>
        <w:ind w:left="720"/>
      </w:pPr>
      <w:r>
        <w:t>4  I can go all day and night without any sleep and still not feel tired.</w:t>
      </w:r>
    </w:p>
    <w:p w14:paraId="7E9B2CAE" w14:textId="77777777" w:rsidR="001249B2" w:rsidRDefault="001249B2"/>
    <w:p w14:paraId="220E1722" w14:textId="77777777" w:rsidR="001249B2" w:rsidRDefault="009545FE">
      <w:r>
        <w:t xml:space="preserve">4]  </w:t>
      </w:r>
      <w:r>
        <w:tab/>
        <w:t>0  I do not talk more than usual.</w:t>
      </w:r>
    </w:p>
    <w:p w14:paraId="119A3A03" w14:textId="77777777" w:rsidR="001249B2" w:rsidRDefault="009545FE">
      <w:pPr>
        <w:ind w:left="720"/>
      </w:pPr>
      <w:r>
        <w:t>1  I occasionally talk more than usual.</w:t>
      </w:r>
    </w:p>
    <w:p w14:paraId="64B04394" w14:textId="77777777" w:rsidR="001249B2" w:rsidRDefault="009545FE">
      <w:pPr>
        <w:ind w:left="720"/>
      </w:pPr>
      <w:r>
        <w:t>2  I often talk more than usual.</w:t>
      </w:r>
    </w:p>
    <w:p w14:paraId="591D7156" w14:textId="77777777" w:rsidR="001249B2" w:rsidRDefault="009545FE">
      <w:pPr>
        <w:ind w:left="720"/>
      </w:pPr>
      <w:r>
        <w:t>3  I frequently talk more than usual.</w:t>
      </w:r>
    </w:p>
    <w:p w14:paraId="5991D1A6" w14:textId="77777777" w:rsidR="001249B2" w:rsidRDefault="009545FE">
      <w:pPr>
        <w:ind w:left="720"/>
      </w:pPr>
      <w:r>
        <w:t>4  I talk constantly and cannot be interrupted.</w:t>
      </w:r>
    </w:p>
    <w:p w14:paraId="4A24AC3D" w14:textId="77777777" w:rsidR="001249B2" w:rsidRDefault="001249B2"/>
    <w:p w14:paraId="7BF07F51" w14:textId="77777777" w:rsidR="001249B2" w:rsidRDefault="009545FE">
      <w:pPr>
        <w:pStyle w:val="BodyTextIndent"/>
      </w:pPr>
      <w:r>
        <w:t xml:space="preserve">5]  </w:t>
      </w:r>
      <w:r>
        <w:tab/>
        <w:t>0  I have not been more active (either socially, sexually, at work, home, or school) than usual.</w:t>
      </w:r>
    </w:p>
    <w:p w14:paraId="54513A7D" w14:textId="77777777" w:rsidR="001249B2" w:rsidRDefault="009545FE">
      <w:pPr>
        <w:ind w:left="720"/>
      </w:pPr>
      <w:r>
        <w:t>1  I have occasionally been more active than usual.</w:t>
      </w:r>
    </w:p>
    <w:p w14:paraId="4B3DB52F" w14:textId="77777777" w:rsidR="001249B2" w:rsidRDefault="009545FE">
      <w:pPr>
        <w:ind w:left="720"/>
      </w:pPr>
      <w:r>
        <w:t>2  I have often been more active than usual.</w:t>
      </w:r>
    </w:p>
    <w:p w14:paraId="195CBBDF" w14:textId="77777777" w:rsidR="001249B2" w:rsidRDefault="009545FE">
      <w:pPr>
        <w:ind w:left="720"/>
      </w:pPr>
      <w:r>
        <w:t>3  I have frequently been more active than usual.</w:t>
      </w:r>
    </w:p>
    <w:p w14:paraId="15A00DCA" w14:textId="77777777" w:rsidR="001249B2" w:rsidRDefault="009545FE">
      <w:pPr>
        <w:ind w:left="720"/>
      </w:pPr>
      <w:r>
        <w:t>4  I am constantly active or on the go all the time.</w:t>
      </w:r>
    </w:p>
    <w:p w14:paraId="383DC591" w14:textId="77777777" w:rsidR="001249B2" w:rsidRDefault="001249B2"/>
    <w:sectPr w:rsidR="001249B2" w:rsidSect="009545FE">
      <w:headerReference w:type="default" r:id="rId7"/>
      <w:footerReference w:type="default" r:id="rId8"/>
      <w:pgSz w:w="12240" w:h="15840"/>
      <w:pgMar w:top="720" w:right="1080" w:bottom="720" w:left="1440" w:header="720" w:footer="7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C3870" w14:textId="77777777" w:rsidR="00876BBC" w:rsidRDefault="00876BBC">
      <w:r>
        <w:separator/>
      </w:r>
    </w:p>
  </w:endnote>
  <w:endnote w:type="continuationSeparator" w:id="0">
    <w:p w14:paraId="315602DF" w14:textId="77777777" w:rsidR="00876BBC" w:rsidRDefault="0087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BCA35" w14:textId="77777777" w:rsidR="001249B2" w:rsidRDefault="009545FE">
    <w:pPr>
      <w:pStyle w:val="Footer"/>
      <w:rPr>
        <w:sz w:val="20"/>
      </w:rPr>
    </w:pPr>
    <w:r>
      <w:rPr>
        <w:sz w:val="20"/>
      </w:rPr>
      <w:t>Altman et al. (1997). Biological Psychiatry, 42, 948-955.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4320E" w14:textId="77777777" w:rsidR="00876BBC" w:rsidRDefault="00876BBC">
      <w:r>
        <w:separator/>
      </w:r>
    </w:p>
  </w:footnote>
  <w:footnote w:type="continuationSeparator" w:id="0">
    <w:p w14:paraId="76A55650" w14:textId="77777777" w:rsidR="00876BBC" w:rsidRDefault="0087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F9CD0" w14:textId="77777777" w:rsidR="001249B2" w:rsidRDefault="001249B2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C580E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68C41B0"/>
    <w:lvl w:ilvl="0">
      <w:numFmt w:val="decimal"/>
      <w:pStyle w:val="Bullet3"/>
      <w:lvlText w:val="*"/>
      <w:lvlJc w:val="left"/>
    </w:lvl>
  </w:abstractNum>
  <w:abstractNum w:abstractNumId="2" w15:restartNumberingAfterBreak="0">
    <w:nsid w:val="236877B2"/>
    <w:multiLevelType w:val="hybridMultilevel"/>
    <w:tmpl w:val="8BB8AB6A"/>
    <w:lvl w:ilvl="0" w:tplc="5DF2F49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474097"/>
    <w:multiLevelType w:val="hybridMultilevel"/>
    <w:tmpl w:val="92ECE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246EA2"/>
    <w:multiLevelType w:val="multilevel"/>
    <w:tmpl w:val="DA8A6716"/>
    <w:lvl w:ilvl="0">
      <w:numFmt w:val="bullet"/>
      <w:pStyle w:val="Bullet1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  <w:lvlOverride w:ilvl="0">
      <w:lvl w:ilvl="0">
        <w:numFmt w:val="bullet"/>
        <w:pStyle w:val="Bullet3"/>
        <w:lvlText w:val="-"/>
        <w:legacy w:legacy="1" w:legacySpace="0" w:legacyIndent="0"/>
        <w:lvlJc w:val="left"/>
        <w:rPr>
          <w:rFonts w:ascii="Times" w:hAnsi="Times" w:hint="default"/>
          <w:sz w:val="20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5CC"/>
    <w:rsid w:val="001249B2"/>
    <w:rsid w:val="00876BBC"/>
    <w:rsid w:val="009545FE"/>
    <w:rsid w:val="00D645CC"/>
    <w:rsid w:val="00DC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5F8ACA1"/>
  <w14:defaultImageDpi w14:val="300"/>
  <w15:docId w15:val="{9571B20E-96A0-EE44-8266-6F6E405D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noProof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1"/>
    <w:basedOn w:val="Heading2"/>
    <w:pPr>
      <w:keepNext w:val="0"/>
      <w:widowControl w:val="0"/>
      <w:numPr>
        <w:numId w:val="3"/>
      </w:numPr>
      <w:tabs>
        <w:tab w:val="clear" w:pos="360"/>
      </w:tabs>
      <w:autoSpaceDE w:val="0"/>
      <w:autoSpaceDN w:val="0"/>
      <w:adjustRightInd w:val="0"/>
      <w:spacing w:before="0" w:after="0"/>
    </w:pPr>
    <w:rPr>
      <w:rFonts w:ascii="Times New Roman" w:eastAsia="Times New Roman" w:hAnsi="Times New Roman"/>
      <w:b w:val="0"/>
      <w:i w:val="0"/>
      <w:sz w:val="24"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customStyle="1" w:styleId="Bullet2">
    <w:name w:val="Bullet2"/>
    <w:basedOn w:val="Bullet1"/>
    <w:pPr>
      <w:numPr>
        <w:numId w:val="0"/>
      </w:numPr>
      <w:ind w:left="720" w:hanging="360"/>
    </w:pPr>
  </w:style>
  <w:style w:type="paragraph" w:customStyle="1" w:styleId="Bullet3">
    <w:name w:val="Bullet3"/>
    <w:basedOn w:val="Normal"/>
    <w:pPr>
      <w:widowControl w:val="0"/>
      <w:numPr>
        <w:numId w:val="4"/>
      </w:numPr>
      <w:autoSpaceDE w:val="0"/>
      <w:autoSpaceDN w:val="0"/>
      <w:adjustRightInd w:val="0"/>
      <w:ind w:left="1151" w:hanging="300"/>
      <w:outlineLvl w:val="3"/>
    </w:pPr>
    <w:rPr>
      <w:rFonts w:eastAsia="Times New Roman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ALT-NNeutralPara">
    <w:name w:val="ALT-N Neutral Para"/>
    <w:rsid w:val="009545FE"/>
    <w:pPr>
      <w:overflowPunct w:val="0"/>
      <w:autoSpaceDE w:val="0"/>
      <w:autoSpaceDN w:val="0"/>
      <w:adjustRightInd w:val="0"/>
      <w:spacing w:line="288" w:lineRule="exact"/>
      <w:textAlignment w:val="baseline"/>
    </w:pPr>
    <w:rPr>
      <w:rFonts w:ascii="Courier" w:eastAsia="Times New Roman" w:hAnsi="Courier"/>
      <w:sz w:val="24"/>
      <w:lang w:val="en-AU" w:bidi="en-US"/>
    </w:rPr>
  </w:style>
  <w:style w:type="paragraph" w:customStyle="1" w:styleId="ALT-RREFERENCE">
    <w:name w:val="ALT-R REFERENCE"/>
    <w:rsid w:val="009545FE"/>
    <w:pPr>
      <w:tabs>
        <w:tab w:val="center" w:pos="8732"/>
      </w:tabs>
      <w:overflowPunct w:val="0"/>
      <w:autoSpaceDE w:val="0"/>
      <w:autoSpaceDN w:val="0"/>
      <w:adjustRightInd w:val="0"/>
      <w:spacing w:after="192" w:line="240" w:lineRule="exact"/>
      <w:ind w:left="397" w:hanging="397"/>
      <w:textAlignment w:val="baseline"/>
    </w:pPr>
    <w:rPr>
      <w:rFonts w:ascii="Courier" w:eastAsia="Times New Roman" w:hAnsi="Courier"/>
      <w:sz w:val="24"/>
      <w:lang w:val="en-A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ASRM Scale</vt:lpstr>
    </vt:vector>
  </TitlesOfParts>
  <Company>University of Colorado at Boulder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ASRM Scale</dc:title>
  <dc:subject/>
  <dc:creator>Alisha Brosse</dc:creator>
  <cp:keywords/>
  <cp:lastModifiedBy>Monika Hauser</cp:lastModifiedBy>
  <cp:revision>2</cp:revision>
  <dcterms:created xsi:type="dcterms:W3CDTF">2021-01-27T04:53:00Z</dcterms:created>
  <dcterms:modified xsi:type="dcterms:W3CDTF">2021-01-27T04:53:00Z</dcterms:modified>
</cp:coreProperties>
</file>